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DD3" w:rsidRDefault="00755DD3" w:rsidP="00755DD3">
      <w:pPr>
        <w:framePr w:wrap="none" w:vAnchor="page" w:hAnchor="page" w:x="705" w:y="480"/>
        <w:rPr>
          <w:sz w:val="2"/>
          <w:szCs w:val="2"/>
        </w:rPr>
      </w:pPr>
      <w:bookmarkStart w:id="0" w:name="bookmark2"/>
      <w:r>
        <w:rPr>
          <w:noProof/>
          <w:lang w:bidi="ar-SA"/>
        </w:rPr>
        <w:drawing>
          <wp:inline distT="0" distB="0" distL="0" distR="0">
            <wp:extent cx="6915150" cy="8953500"/>
            <wp:effectExtent l="0" t="0" r="0" b="0"/>
            <wp:docPr id="1" name="Рисунок 1" descr="C:\Users\User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D29" w:rsidRDefault="001F6D29" w:rsidP="001F6D29">
      <w:pPr>
        <w:pStyle w:val="1"/>
        <w:rPr>
          <w:rStyle w:val="24"/>
          <w:rFonts w:eastAsia="Arial Unicode MS"/>
          <w:sz w:val="28"/>
          <w:szCs w:val="28"/>
        </w:rPr>
      </w:pPr>
      <w:bookmarkStart w:id="1" w:name="_GoBack"/>
      <w:bookmarkEnd w:id="1"/>
    </w:p>
    <w:p w:rsidR="001F6D29" w:rsidRDefault="001F6D29" w:rsidP="001F6D29">
      <w:pPr>
        <w:widowControl/>
        <w:spacing w:after="200" w:line="276" w:lineRule="auto"/>
        <w:rPr>
          <w:rStyle w:val="23"/>
          <w:rFonts w:eastAsia="Arial Unicode MS"/>
        </w:rPr>
      </w:pPr>
    </w:p>
    <w:p w:rsidR="001F6D29" w:rsidRDefault="001F6D29" w:rsidP="001F6D29">
      <w:pPr>
        <w:widowControl/>
        <w:spacing w:after="200" w:line="276" w:lineRule="auto"/>
        <w:rPr>
          <w:rStyle w:val="23"/>
          <w:rFonts w:eastAsia="Arial Unicode MS"/>
        </w:rPr>
      </w:pPr>
      <w:r>
        <w:rPr>
          <w:rStyle w:val="23"/>
          <w:rFonts w:eastAsia="Arial Unicode MS"/>
        </w:rPr>
        <w:br w:type="page"/>
      </w:r>
    </w:p>
    <w:bookmarkEnd w:id="0"/>
    <w:p w:rsidR="001F6D29" w:rsidRDefault="001F6D29" w:rsidP="001F6D29">
      <w:pPr>
        <w:keepNext/>
        <w:keepLines/>
        <w:spacing w:after="540" w:line="274" w:lineRule="exact"/>
        <w:ind w:right="40"/>
        <w:jc w:val="center"/>
      </w:pPr>
    </w:p>
    <w:p w:rsidR="001F6D29" w:rsidRDefault="001F6D29" w:rsidP="001F6D29">
      <w:pPr>
        <w:keepNext/>
        <w:keepLines/>
        <w:numPr>
          <w:ilvl w:val="0"/>
          <w:numId w:val="1"/>
        </w:numPr>
        <w:tabs>
          <w:tab w:val="left" w:pos="3551"/>
        </w:tabs>
        <w:spacing w:line="276" w:lineRule="auto"/>
        <w:ind w:left="3240"/>
        <w:jc w:val="both"/>
        <w:outlineLvl w:val="1"/>
        <w:rPr>
          <w:rStyle w:val="23"/>
          <w:rFonts w:ascii="Arial Unicode MS" w:eastAsia="Arial Unicode MS" w:hAnsi="Arial Unicode MS" w:cs="Arial Unicode MS" w:hint="eastAsia"/>
          <w:b w:val="0"/>
          <w:bCs w:val="0"/>
        </w:rPr>
      </w:pPr>
      <w:bookmarkStart w:id="2" w:name="bookmark5"/>
      <w:r>
        <w:rPr>
          <w:rStyle w:val="23"/>
          <w:rFonts w:eastAsia="Arial Unicode MS"/>
        </w:rPr>
        <w:t>ОБЩИЕ ПОЛОЖЕНИЯ</w:t>
      </w:r>
      <w:bookmarkEnd w:id="2"/>
    </w:p>
    <w:p w:rsidR="001F6D29" w:rsidRDefault="001F6D29" w:rsidP="001F6D29">
      <w:pPr>
        <w:keepNext/>
        <w:keepLines/>
        <w:tabs>
          <w:tab w:val="left" w:pos="3551"/>
        </w:tabs>
        <w:spacing w:line="276" w:lineRule="auto"/>
        <w:ind w:left="3240"/>
        <w:jc w:val="both"/>
        <w:outlineLvl w:val="1"/>
        <w:rPr>
          <w:rFonts w:hint="eastAsia"/>
        </w:rPr>
      </w:pPr>
    </w:p>
    <w:p w:rsidR="001F6D29" w:rsidRDefault="001F6D29" w:rsidP="001F6D29">
      <w:pPr>
        <w:numPr>
          <w:ilvl w:val="1"/>
          <w:numId w:val="1"/>
        </w:numPr>
        <w:tabs>
          <w:tab w:val="left" w:pos="508"/>
        </w:tabs>
        <w:spacing w:line="276" w:lineRule="auto"/>
        <w:jc w:val="both"/>
        <w:rPr>
          <w:rFonts w:hint="eastAsia"/>
        </w:rPr>
      </w:pPr>
      <w:proofErr w:type="gramStart"/>
      <w:r>
        <w:rPr>
          <w:rStyle w:val="24"/>
          <w:rFonts w:eastAsia="Arial Unicode MS"/>
        </w:rPr>
        <w:t>Положение о режиме занятий обучающихся (далее - Положение) разработано в соответствии с Конвенцией ООН о правах ребёнка, Декларацией прав ребенка, Конституцией РФ, Федеральным Законом «Об основных гарантиях прав ребёнка в Российской Федерации», Федеральным законом «Об образовании в Российской Федерации», СанПиН 2.4.3,648-20, Уставом МБОУ ДО « Дом детского творчества», а также основывается на соблюдении законов Российской Федерации и Рязанской области.</w:t>
      </w:r>
      <w:proofErr w:type="gramEnd"/>
    </w:p>
    <w:p w:rsidR="001F6D29" w:rsidRDefault="001F6D29" w:rsidP="001F6D29">
      <w:pPr>
        <w:numPr>
          <w:ilvl w:val="1"/>
          <w:numId w:val="1"/>
        </w:numPr>
        <w:tabs>
          <w:tab w:val="left" w:pos="508"/>
        </w:tabs>
        <w:spacing w:line="276" w:lineRule="auto"/>
        <w:ind w:right="180"/>
        <w:jc w:val="both"/>
        <w:rPr>
          <w:rStyle w:val="24"/>
          <w:rFonts w:ascii="Arial Unicode MS" w:eastAsia="Arial Unicode MS" w:hAnsi="Arial Unicode MS" w:cs="Arial Unicode MS" w:hint="eastAsia"/>
        </w:rPr>
      </w:pPr>
      <w:r>
        <w:rPr>
          <w:rStyle w:val="24"/>
          <w:rFonts w:eastAsia="Arial Unicode MS"/>
        </w:rPr>
        <w:t>Настоящее Положение устанавливает режим занятий обучающихся. Режим занятий обучающихся действует в течение учебного года. Временное изменение режима занятий возможно только на основании приказа.</w:t>
      </w:r>
    </w:p>
    <w:p w:rsidR="001F6D29" w:rsidRDefault="001F6D29" w:rsidP="001F6D29">
      <w:pPr>
        <w:tabs>
          <w:tab w:val="left" w:pos="508"/>
        </w:tabs>
        <w:spacing w:line="276" w:lineRule="auto"/>
        <w:ind w:right="180"/>
        <w:jc w:val="both"/>
        <w:rPr>
          <w:rFonts w:hint="eastAsia"/>
        </w:rPr>
      </w:pPr>
    </w:p>
    <w:p w:rsidR="001F6D29" w:rsidRDefault="001F6D29" w:rsidP="001F6D29">
      <w:pPr>
        <w:keepNext/>
        <w:keepLines/>
        <w:numPr>
          <w:ilvl w:val="0"/>
          <w:numId w:val="1"/>
        </w:numPr>
        <w:tabs>
          <w:tab w:val="left" w:pos="3901"/>
        </w:tabs>
        <w:spacing w:line="276" w:lineRule="auto"/>
        <w:ind w:left="3580"/>
        <w:jc w:val="both"/>
        <w:outlineLvl w:val="1"/>
        <w:rPr>
          <w:rFonts w:hint="eastAsia"/>
        </w:rPr>
      </w:pPr>
      <w:bookmarkStart w:id="3" w:name="bookmark6"/>
      <w:r>
        <w:rPr>
          <w:rStyle w:val="23"/>
          <w:rFonts w:eastAsia="Arial Unicode MS"/>
        </w:rPr>
        <w:t xml:space="preserve">ЦЕЛИ </w:t>
      </w:r>
      <w:r>
        <w:rPr>
          <w:rStyle w:val="23"/>
          <w:rFonts w:eastAsia="Arial Unicode MS"/>
          <w:b w:val="0"/>
          <w:bCs w:val="0"/>
        </w:rPr>
        <w:t xml:space="preserve">И </w:t>
      </w:r>
      <w:r>
        <w:rPr>
          <w:rStyle w:val="23"/>
          <w:rFonts w:eastAsia="Arial Unicode MS"/>
        </w:rPr>
        <w:t>ЗАДАЧИ</w:t>
      </w:r>
      <w:bookmarkEnd w:id="3"/>
    </w:p>
    <w:p w:rsidR="001F6D29" w:rsidRDefault="001F6D29" w:rsidP="001F6D29">
      <w:pPr>
        <w:numPr>
          <w:ilvl w:val="1"/>
          <w:numId w:val="1"/>
        </w:numPr>
        <w:tabs>
          <w:tab w:val="left" w:pos="499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 xml:space="preserve">Упорядочение учебно-воспитательного процесса в соответствие с </w:t>
      </w:r>
      <w:proofErr w:type="spellStart"/>
      <w:r>
        <w:rPr>
          <w:rStyle w:val="24"/>
          <w:rFonts w:eastAsia="Arial Unicode MS"/>
        </w:rPr>
        <w:t>нормативно</w:t>
      </w:r>
      <w:r>
        <w:rPr>
          <w:rStyle w:val="24"/>
          <w:rFonts w:eastAsia="Arial Unicode MS"/>
        </w:rPr>
        <w:softHyphen/>
        <w:t>правовыми</w:t>
      </w:r>
      <w:proofErr w:type="spellEnd"/>
      <w:r>
        <w:rPr>
          <w:rStyle w:val="24"/>
          <w:rFonts w:eastAsia="Arial Unicode MS"/>
        </w:rPr>
        <w:t xml:space="preserve"> документами;</w:t>
      </w:r>
    </w:p>
    <w:p w:rsidR="001F6D29" w:rsidRDefault="001F6D29" w:rsidP="001F6D29">
      <w:pPr>
        <w:pStyle w:val="a5"/>
        <w:numPr>
          <w:ilvl w:val="1"/>
          <w:numId w:val="1"/>
        </w:numPr>
        <w:spacing w:line="276" w:lineRule="auto"/>
        <w:jc w:val="both"/>
        <w:rPr>
          <w:rStyle w:val="24"/>
          <w:rFonts w:ascii="Arial Unicode MS" w:eastAsia="Arial Unicode MS" w:hAnsi="Arial Unicode MS" w:cs="Arial Unicode MS" w:hint="eastAsia"/>
        </w:rPr>
      </w:pPr>
      <w:r>
        <w:rPr>
          <w:rStyle w:val="24"/>
          <w:rFonts w:eastAsia="Arial Unicode MS"/>
        </w:rPr>
        <w:t xml:space="preserve">Обеспечение конституционных прав обучающихся на образование и </w:t>
      </w:r>
      <w:proofErr w:type="spellStart"/>
      <w:r>
        <w:rPr>
          <w:rStyle w:val="24"/>
          <w:rFonts w:eastAsia="Arial Unicode MS"/>
        </w:rPr>
        <w:t>здоровьесбережение</w:t>
      </w:r>
      <w:proofErr w:type="spellEnd"/>
      <w:r>
        <w:rPr>
          <w:rStyle w:val="24"/>
          <w:rFonts w:eastAsia="Arial Unicode MS"/>
        </w:rPr>
        <w:t xml:space="preserve"> </w:t>
      </w:r>
    </w:p>
    <w:p w:rsidR="001F6D29" w:rsidRDefault="001F6D29" w:rsidP="001F6D29">
      <w:pPr>
        <w:pStyle w:val="a5"/>
        <w:spacing w:line="276" w:lineRule="auto"/>
        <w:ind w:left="0"/>
        <w:jc w:val="both"/>
        <w:rPr>
          <w:rFonts w:hint="eastAsia"/>
        </w:rPr>
      </w:pPr>
    </w:p>
    <w:p w:rsidR="001F6D29" w:rsidRDefault="001F6D29" w:rsidP="001F6D29">
      <w:pPr>
        <w:keepNext/>
        <w:keepLines/>
        <w:numPr>
          <w:ilvl w:val="0"/>
          <w:numId w:val="1"/>
        </w:numPr>
        <w:tabs>
          <w:tab w:val="left" w:pos="1105"/>
        </w:tabs>
        <w:spacing w:line="276" w:lineRule="auto"/>
        <w:ind w:left="2680" w:hanging="1900"/>
        <w:jc w:val="both"/>
        <w:outlineLvl w:val="1"/>
        <w:rPr>
          <w:rFonts w:hint="eastAsia"/>
        </w:rPr>
      </w:pPr>
      <w:bookmarkStart w:id="4" w:name="bookmark7"/>
      <w:r>
        <w:rPr>
          <w:rStyle w:val="23"/>
          <w:rFonts w:eastAsia="Arial Unicode MS"/>
        </w:rPr>
        <w:t>РЕЖИМ ЗАНЯТИЙ ОБУЧАЮЩИХСЯ ВО ВРЕМЯ ОРГАНИЗАЦИИ ОБРАЗОВАТЕЛЬНОГО ПРОЦЕССА</w:t>
      </w:r>
      <w:bookmarkEnd w:id="4"/>
    </w:p>
    <w:p w:rsidR="001F6D29" w:rsidRDefault="001F6D29" w:rsidP="001F6D29">
      <w:pPr>
        <w:numPr>
          <w:ilvl w:val="1"/>
          <w:numId w:val="1"/>
        </w:numPr>
        <w:tabs>
          <w:tab w:val="left" w:pos="508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Организация образовательного процесса регламентируется учебным планом, образовательными программами, календарными учебными планам</w:t>
      </w:r>
      <w:proofErr w:type="gramStart"/>
      <w:r>
        <w:rPr>
          <w:rStyle w:val="24"/>
          <w:rFonts w:eastAsia="Arial Unicode MS"/>
        </w:rPr>
        <w:t>и-</w:t>
      </w:r>
      <w:proofErr w:type="gramEnd"/>
      <w:r>
        <w:rPr>
          <w:rStyle w:val="24"/>
          <w:rFonts w:eastAsia="Arial Unicode MS"/>
        </w:rPr>
        <w:t xml:space="preserve"> графиками, расписанием учебных занятий.</w:t>
      </w:r>
    </w:p>
    <w:p w:rsidR="001F6D29" w:rsidRDefault="001F6D29" w:rsidP="001F6D29">
      <w:pPr>
        <w:numPr>
          <w:ilvl w:val="1"/>
          <w:numId w:val="1"/>
        </w:numPr>
        <w:tabs>
          <w:tab w:val="left" w:pos="498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Организацию образовательного процесса осуществляют администрация и педагогические работники в соответствии с должностной инструкцией.</w:t>
      </w:r>
    </w:p>
    <w:p w:rsidR="001F6D29" w:rsidRDefault="001F6D29" w:rsidP="001F6D29">
      <w:pPr>
        <w:numPr>
          <w:ilvl w:val="1"/>
          <w:numId w:val="1"/>
        </w:numPr>
        <w:tabs>
          <w:tab w:val="left" w:pos="498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Продолжительность учебного года в ДДТ:</w:t>
      </w:r>
    </w:p>
    <w:p w:rsidR="001F6D29" w:rsidRDefault="001F6D29" w:rsidP="001F6D29">
      <w:pPr>
        <w:numPr>
          <w:ilvl w:val="0"/>
          <w:numId w:val="2"/>
        </w:numPr>
        <w:tabs>
          <w:tab w:val="left" w:pos="220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 xml:space="preserve">учебный год начинается </w:t>
      </w:r>
      <w:proofErr w:type="spellStart"/>
      <w:r>
        <w:rPr>
          <w:rStyle w:val="24"/>
          <w:rFonts w:eastAsia="Arial Unicode MS"/>
        </w:rPr>
        <w:t>Юсентября</w:t>
      </w:r>
      <w:proofErr w:type="spellEnd"/>
      <w:r>
        <w:rPr>
          <w:rStyle w:val="24"/>
          <w:rFonts w:eastAsia="Arial Unicode MS"/>
        </w:rPr>
        <w:t>, заканчивается 31 мая.</w:t>
      </w:r>
    </w:p>
    <w:p w:rsidR="001F6D29" w:rsidRDefault="001F6D29" w:rsidP="001F6D29">
      <w:pPr>
        <w:numPr>
          <w:ilvl w:val="1"/>
          <w:numId w:val="1"/>
        </w:numPr>
        <w:tabs>
          <w:tab w:val="left" w:pos="498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Продолжительность учебного года равна 36 учебным неделям.</w:t>
      </w:r>
    </w:p>
    <w:p w:rsidR="001F6D29" w:rsidRDefault="001F6D29" w:rsidP="001F6D29">
      <w:pPr>
        <w:keepNext/>
        <w:keepLines/>
        <w:numPr>
          <w:ilvl w:val="1"/>
          <w:numId w:val="1"/>
        </w:numPr>
        <w:tabs>
          <w:tab w:val="left" w:pos="508"/>
        </w:tabs>
        <w:spacing w:line="276" w:lineRule="auto"/>
        <w:jc w:val="both"/>
        <w:outlineLvl w:val="1"/>
        <w:rPr>
          <w:rFonts w:hint="eastAsia"/>
        </w:rPr>
      </w:pPr>
      <w:bookmarkStart w:id="5" w:name="bookmark8"/>
      <w:r>
        <w:rPr>
          <w:rStyle w:val="23"/>
          <w:rFonts w:eastAsia="Arial Unicode MS"/>
        </w:rPr>
        <w:t>Режим занятий обучающихся в ДДТ.</w:t>
      </w:r>
      <w:bookmarkEnd w:id="5"/>
    </w:p>
    <w:p w:rsidR="001F6D29" w:rsidRDefault="001F6D29" w:rsidP="001F6D29">
      <w:pPr>
        <w:numPr>
          <w:ilvl w:val="2"/>
          <w:numId w:val="1"/>
        </w:numPr>
        <w:tabs>
          <w:tab w:val="left" w:pos="685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Регламентирование образовательного процесса на неделю: продолжительность учебной рабочей недели - 6-ти дневная рабочая неделя для всех объединений. Учебные занятия, как правило, организуются в одну смену.</w:t>
      </w:r>
    </w:p>
    <w:p w:rsidR="001F6D29" w:rsidRDefault="001F6D29" w:rsidP="001F6D29">
      <w:pPr>
        <w:numPr>
          <w:ilvl w:val="2"/>
          <w:numId w:val="1"/>
        </w:numPr>
        <w:tabs>
          <w:tab w:val="left" w:pos="676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Начало занятий в ДДТ не ранее 8-00 часов, а их окончание - не позднее 20-00 часов.</w:t>
      </w:r>
    </w:p>
    <w:p w:rsidR="001F6D29" w:rsidRDefault="001F6D29" w:rsidP="001F6D29">
      <w:pPr>
        <w:numPr>
          <w:ilvl w:val="2"/>
          <w:numId w:val="1"/>
        </w:numPr>
        <w:tabs>
          <w:tab w:val="left" w:pos="680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Режим занятий обучающихся устанавливается расписанием учебных занятий.</w:t>
      </w:r>
    </w:p>
    <w:p w:rsidR="001F6D29" w:rsidRDefault="001F6D29" w:rsidP="001F6D29">
      <w:pPr>
        <w:numPr>
          <w:ilvl w:val="2"/>
          <w:numId w:val="1"/>
        </w:numPr>
        <w:tabs>
          <w:tab w:val="left" w:pos="690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Учебные занятия проводятся в свободное от занятий в общеобразовательных учреждениях время. Между началом занятий в ДДТ и окончанием занятий в общеобразовательном учреждении, должен быть перерыв не менее одного часа.</w:t>
      </w:r>
    </w:p>
    <w:p w:rsidR="001F6D29" w:rsidRDefault="001F6D29" w:rsidP="001F6D29">
      <w:pPr>
        <w:numPr>
          <w:ilvl w:val="0"/>
          <w:numId w:val="3"/>
        </w:numPr>
        <w:tabs>
          <w:tab w:val="left" w:pos="676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Учебный час (академический час) в ДДТ - 45 минут; для детей 6-7 лет - 30 минут.</w:t>
      </w:r>
    </w:p>
    <w:p w:rsidR="001F6D29" w:rsidRDefault="001F6D29" w:rsidP="001F6D29">
      <w:pPr>
        <w:numPr>
          <w:ilvl w:val="0"/>
          <w:numId w:val="3"/>
        </w:numPr>
        <w:tabs>
          <w:tab w:val="left" w:pos="680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Перерыв между учебными занятиями не менее 10 минут для отдыха обучающихся и проветривания помещений, в группах физкультурно-спортивной направленности в перерывах между занятиями устраиваются релаксирующие упражнения.</w:t>
      </w:r>
    </w:p>
    <w:p w:rsidR="001F6D29" w:rsidRDefault="001F6D29" w:rsidP="001F6D29">
      <w:pPr>
        <w:numPr>
          <w:ilvl w:val="0"/>
          <w:numId w:val="3"/>
        </w:numPr>
        <w:tabs>
          <w:tab w:val="left" w:pos="680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lastRenderedPageBreak/>
        <w:t>Занятие в группах начинается и заканчивается по расписанию.</w:t>
      </w:r>
    </w:p>
    <w:p w:rsidR="001F6D29" w:rsidRDefault="001F6D29" w:rsidP="001F6D29">
      <w:pPr>
        <w:numPr>
          <w:ilvl w:val="0"/>
          <w:numId w:val="3"/>
        </w:numPr>
        <w:tabs>
          <w:tab w:val="left" w:pos="690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 xml:space="preserve">Расписание учебных занятий составляется в начале учебного года с учетом требований СанПиН, может корректироваться. Занятия в ДДТ могут проводиться в любой день недели, в </w:t>
      </w:r>
      <w:proofErr w:type="spellStart"/>
      <w:r>
        <w:rPr>
          <w:rStyle w:val="24"/>
          <w:rFonts w:eastAsia="Arial Unicode MS"/>
        </w:rPr>
        <w:t>т.ч</w:t>
      </w:r>
      <w:proofErr w:type="spellEnd"/>
      <w:r>
        <w:rPr>
          <w:rStyle w:val="24"/>
          <w:rFonts w:eastAsia="Arial Unicode MS"/>
        </w:rPr>
        <w:t>. в субботу и в воскресенье, в каникулярное время. Расписание учебных занятий утверждается директором ДДТ.</w:t>
      </w:r>
    </w:p>
    <w:p w:rsidR="001F6D29" w:rsidRDefault="001F6D29" w:rsidP="001F6D29">
      <w:pPr>
        <w:numPr>
          <w:ilvl w:val="0"/>
          <w:numId w:val="3"/>
        </w:numPr>
        <w:tabs>
          <w:tab w:val="left" w:pos="805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Работа педагогов дополнительного образования определяется расписанием, утвержденным директором ДДТ.</w:t>
      </w:r>
    </w:p>
    <w:p w:rsidR="001F6D29" w:rsidRDefault="001F6D29" w:rsidP="001F6D29">
      <w:pPr>
        <w:numPr>
          <w:ilvl w:val="0"/>
          <w:numId w:val="3"/>
        </w:numPr>
        <w:tabs>
          <w:tab w:val="left" w:pos="805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Изменения в расписании занятий дополнительного образования допускается по производственной необходимости (больничный лист, курсовая подготовка, участие в семинарах и мероприятиях и др.), в случаях объявления карантина, приостановления образовательного процесса в связи с понижением температуры наружного воздуха по приказу директора ДДТ</w:t>
      </w:r>
    </w:p>
    <w:p w:rsidR="001F6D29" w:rsidRDefault="001F6D29" w:rsidP="001F6D29">
      <w:pPr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 xml:space="preserve">3.5.12.Основная форма проведения занятий - учебные, учебно-тренировочные, </w:t>
      </w:r>
      <w:proofErr w:type="spellStart"/>
      <w:r>
        <w:rPr>
          <w:rStyle w:val="24"/>
          <w:rFonts w:eastAsia="Arial Unicode MS"/>
        </w:rPr>
        <w:t>культурно</w:t>
      </w:r>
      <w:r>
        <w:rPr>
          <w:rStyle w:val="24"/>
          <w:rFonts w:eastAsia="Arial Unicode MS"/>
        </w:rPr>
        <w:softHyphen/>
        <w:t>массовые</w:t>
      </w:r>
      <w:proofErr w:type="spellEnd"/>
      <w:r>
        <w:rPr>
          <w:rStyle w:val="24"/>
          <w:rFonts w:eastAsia="Arial Unicode MS"/>
        </w:rPr>
        <w:t>, спортивно-массовые занятия и другие.</w:t>
      </w:r>
    </w:p>
    <w:p w:rsidR="001F6D29" w:rsidRDefault="001F6D29" w:rsidP="001F6D29">
      <w:pPr>
        <w:numPr>
          <w:ilvl w:val="1"/>
          <w:numId w:val="1"/>
        </w:numPr>
        <w:tabs>
          <w:tab w:val="left" w:pos="503"/>
        </w:tabs>
        <w:spacing w:line="276" w:lineRule="auto"/>
        <w:ind w:right="1940"/>
        <w:jc w:val="both"/>
        <w:rPr>
          <w:rStyle w:val="24"/>
          <w:rFonts w:ascii="Arial Unicode MS" w:eastAsia="Arial Unicode MS" w:hAnsi="Arial Unicode MS" w:cs="Arial Unicode MS" w:hint="eastAsia"/>
        </w:rPr>
      </w:pPr>
      <w:r>
        <w:rPr>
          <w:rStyle w:val="24"/>
          <w:rFonts w:eastAsia="Arial Unicode MS"/>
        </w:rPr>
        <w:t>Продолжительность занятий по другим направлениям определяется дополнительной образовательной программой.</w:t>
      </w:r>
    </w:p>
    <w:p w:rsidR="001F6D29" w:rsidRDefault="001F6D29" w:rsidP="001F6D29">
      <w:pPr>
        <w:keepNext/>
        <w:keepLines/>
        <w:numPr>
          <w:ilvl w:val="1"/>
          <w:numId w:val="1"/>
        </w:numPr>
        <w:tabs>
          <w:tab w:val="left" w:pos="508"/>
        </w:tabs>
        <w:spacing w:line="276" w:lineRule="auto"/>
        <w:jc w:val="both"/>
        <w:outlineLvl w:val="1"/>
        <w:rPr>
          <w:rFonts w:hint="eastAsia"/>
          <w:b/>
        </w:rPr>
      </w:pPr>
      <w:bookmarkStart w:id="6" w:name="bookmark9"/>
      <w:r>
        <w:rPr>
          <w:rStyle w:val="23"/>
          <w:rFonts w:eastAsia="Arial Unicode MS"/>
          <w:b w:val="0"/>
        </w:rPr>
        <w:t>Регламентация проведения календарно-массовых мероприятий:</w:t>
      </w:r>
      <w:bookmarkEnd w:id="6"/>
    </w:p>
    <w:p w:rsidR="001F6D29" w:rsidRDefault="001F6D29" w:rsidP="001F6D29">
      <w:pPr>
        <w:numPr>
          <w:ilvl w:val="0"/>
          <w:numId w:val="2"/>
        </w:numPr>
        <w:tabs>
          <w:tab w:val="left" w:pos="229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проведение экскурсий, походов, выходов с детьми для участия в массовых мероприятия за пределы ДДТ разрешается только после издания соответствующего приказа директора ДДТ по ходатайству педагога, в котором указывается: мероприятие, дата и время проведения, списочный состав детей.</w:t>
      </w:r>
    </w:p>
    <w:p w:rsidR="001F6D29" w:rsidRDefault="001F6D29" w:rsidP="001F6D29">
      <w:pPr>
        <w:numPr>
          <w:ilvl w:val="1"/>
          <w:numId w:val="1"/>
        </w:numPr>
        <w:tabs>
          <w:tab w:val="left" w:pos="522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 xml:space="preserve">ДДТ имеет право использовать до 20% </w:t>
      </w:r>
      <w:proofErr w:type="gramStart"/>
      <w:r>
        <w:rPr>
          <w:rStyle w:val="24"/>
          <w:rFonts w:eastAsia="Arial Unicode MS"/>
        </w:rPr>
        <w:t>от общего количества педагогических часов на индивидуальные занятия с обучающимися в соответствии с комплектованием</w:t>
      </w:r>
      <w:proofErr w:type="gramEnd"/>
      <w:r>
        <w:rPr>
          <w:rStyle w:val="24"/>
          <w:rFonts w:eastAsia="Arial Unicode MS"/>
        </w:rPr>
        <w:t xml:space="preserve"> и дополнительными образовательными программами.</w:t>
      </w:r>
    </w:p>
    <w:p w:rsidR="001F6D29" w:rsidRDefault="001F6D29" w:rsidP="001F6D29">
      <w:pPr>
        <w:spacing w:line="276" w:lineRule="auto"/>
        <w:jc w:val="both"/>
        <w:rPr>
          <w:rFonts w:hint="eastAsia"/>
        </w:rPr>
      </w:pPr>
      <w:r>
        <w:rPr>
          <w:rStyle w:val="4"/>
          <w:rFonts w:eastAsia="Arial Unicode MS"/>
          <w:b w:val="0"/>
          <w:bCs w:val="0"/>
        </w:rPr>
        <w:t>Занятия в индивидуальной форме проводятся:</w:t>
      </w:r>
    </w:p>
    <w:p w:rsidR="001F6D29" w:rsidRDefault="001F6D29" w:rsidP="001F6D29">
      <w:pPr>
        <w:numPr>
          <w:ilvl w:val="0"/>
          <w:numId w:val="2"/>
        </w:numPr>
        <w:tabs>
          <w:tab w:val="left" w:pos="229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 xml:space="preserve">для </w:t>
      </w:r>
      <w:proofErr w:type="gramStart"/>
      <w:r>
        <w:rPr>
          <w:rStyle w:val="24"/>
          <w:rFonts w:eastAsia="Arial Unicode MS"/>
        </w:rPr>
        <w:t>одаренных</w:t>
      </w:r>
      <w:proofErr w:type="gramEnd"/>
      <w:r>
        <w:rPr>
          <w:rStyle w:val="24"/>
          <w:rFonts w:eastAsia="Arial Unicode MS"/>
        </w:rPr>
        <w:t xml:space="preserve"> обучающихся, успешно осваивающих дополнительные образовательные программы;</w:t>
      </w:r>
    </w:p>
    <w:p w:rsidR="001F6D29" w:rsidRDefault="001F6D29" w:rsidP="001F6D29">
      <w:pPr>
        <w:widowControl/>
        <w:numPr>
          <w:ilvl w:val="0"/>
          <w:numId w:val="2"/>
        </w:numPr>
        <w:tabs>
          <w:tab w:val="left" w:pos="224"/>
        </w:tabs>
        <w:spacing w:line="276" w:lineRule="auto"/>
        <w:jc w:val="both"/>
        <w:rPr>
          <w:rStyle w:val="24"/>
          <w:rFonts w:ascii="Arial Unicode MS" w:eastAsia="Arial Unicode MS" w:hAnsi="Arial Unicode MS" w:cs="Arial Unicode MS" w:hint="eastAsia"/>
        </w:rPr>
      </w:pPr>
      <w:r>
        <w:rPr>
          <w:rStyle w:val="24"/>
          <w:rFonts w:eastAsia="Arial Unicode MS"/>
        </w:rPr>
        <w:t xml:space="preserve">для </w:t>
      </w:r>
      <w:proofErr w:type="gramStart"/>
      <w:r>
        <w:rPr>
          <w:rStyle w:val="24"/>
          <w:rFonts w:eastAsia="Arial Unicode MS"/>
        </w:rPr>
        <w:t>обучающихся</w:t>
      </w:r>
      <w:proofErr w:type="gramEnd"/>
      <w:r>
        <w:rPr>
          <w:rStyle w:val="24"/>
          <w:rFonts w:eastAsia="Arial Unicode MS"/>
        </w:rPr>
        <w:t xml:space="preserve"> с ограниченными возможностями здоровья; </w:t>
      </w:r>
    </w:p>
    <w:p w:rsidR="001F6D29" w:rsidRDefault="001F6D29" w:rsidP="001F6D29">
      <w:pPr>
        <w:widowControl/>
        <w:numPr>
          <w:ilvl w:val="0"/>
          <w:numId w:val="2"/>
        </w:numPr>
        <w:tabs>
          <w:tab w:val="left" w:pos="224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 xml:space="preserve">Открытие объединений по занятиям с </w:t>
      </w:r>
      <w:proofErr w:type="gramStart"/>
      <w:r>
        <w:rPr>
          <w:rStyle w:val="24"/>
          <w:rFonts w:eastAsia="Arial Unicode MS"/>
        </w:rPr>
        <w:t>обучающимися</w:t>
      </w:r>
      <w:proofErr w:type="gramEnd"/>
      <w:r>
        <w:rPr>
          <w:rStyle w:val="24"/>
          <w:rFonts w:eastAsia="Arial Unicode MS"/>
        </w:rPr>
        <w:t xml:space="preserve"> в индивидуальной форме допускается только с разрешения Учредителя. Численный состав обучающихся в группах индивидуального занятия с детьми - от 1 до 4-х человек (по согласованию с Учредителем).</w:t>
      </w:r>
    </w:p>
    <w:p w:rsidR="001F6D29" w:rsidRDefault="001F6D29" w:rsidP="001F6D29">
      <w:pPr>
        <w:numPr>
          <w:ilvl w:val="1"/>
          <w:numId w:val="1"/>
        </w:numPr>
        <w:tabs>
          <w:tab w:val="left" w:pos="503"/>
        </w:tabs>
        <w:spacing w:line="276" w:lineRule="auto"/>
        <w:jc w:val="both"/>
        <w:rPr>
          <w:rFonts w:hint="eastAsia"/>
        </w:rPr>
      </w:pPr>
      <w:proofErr w:type="gramStart"/>
      <w:r>
        <w:rPr>
          <w:rStyle w:val="24"/>
          <w:rFonts w:eastAsia="Arial Unicode MS"/>
        </w:rPr>
        <w:t>ДДТ по договоренности и (или) совместно с организациями может проводить профессиональную подготовку детей, Обучающимся, сдавшим квалификационные экзамены, выдается свидетельство (удостоверение) о присвоении квалификации (разряда, класса, категории) по профессии.</w:t>
      </w:r>
      <w:proofErr w:type="gramEnd"/>
    </w:p>
    <w:p w:rsidR="001F6D29" w:rsidRDefault="001F6D29" w:rsidP="001F6D29">
      <w:pPr>
        <w:numPr>
          <w:ilvl w:val="1"/>
          <w:numId w:val="1"/>
        </w:numPr>
        <w:tabs>
          <w:tab w:val="left" w:pos="596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 xml:space="preserve">Элементарной структурной единицей ДДТ является группа </w:t>
      </w:r>
      <w:proofErr w:type="gramStart"/>
      <w:r>
        <w:rPr>
          <w:rStyle w:val="24"/>
          <w:rFonts w:eastAsia="Arial Unicode MS"/>
        </w:rPr>
        <w:t>обучающихся</w:t>
      </w:r>
      <w:proofErr w:type="gramEnd"/>
      <w:r>
        <w:rPr>
          <w:rStyle w:val="24"/>
          <w:rFonts w:eastAsia="Arial Unicode MS"/>
        </w:rPr>
        <w:t>.</w:t>
      </w:r>
    </w:p>
    <w:p w:rsidR="001F6D29" w:rsidRDefault="001F6D29" w:rsidP="001F6D29">
      <w:pPr>
        <w:numPr>
          <w:ilvl w:val="2"/>
          <w:numId w:val="1"/>
        </w:numPr>
        <w:tabs>
          <w:tab w:val="left" w:pos="788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Из групп обучающихся формируются детские объединения, занятия в которых могут проводиться по дополнительным образовательным программам одной тематической направленности или комплексным, интегрированным программам.</w:t>
      </w:r>
    </w:p>
    <w:p w:rsidR="001F6D29" w:rsidRDefault="001F6D29" w:rsidP="001F6D29">
      <w:pPr>
        <w:numPr>
          <w:ilvl w:val="2"/>
          <w:numId w:val="1"/>
        </w:numPr>
        <w:tabs>
          <w:tab w:val="left" w:pos="788"/>
        </w:tabs>
        <w:spacing w:line="276" w:lineRule="auto"/>
        <w:jc w:val="both"/>
        <w:rPr>
          <w:rFonts w:hint="eastAsia"/>
        </w:rPr>
      </w:pPr>
      <w:proofErr w:type="gramStart"/>
      <w:r>
        <w:rPr>
          <w:rStyle w:val="24"/>
          <w:rFonts w:eastAsia="Arial Unicode MS"/>
        </w:rPr>
        <w:t>Деятельность обучающихся в ДДТ осуществляется в одновозрастных и разновозрастных объединениях по интересам: клуб, студия, ансамбль, группа, секция, лаборатория, мастерская, кружок, театр и другие (далее - объединения).</w:t>
      </w:r>
      <w:proofErr w:type="gramEnd"/>
    </w:p>
    <w:p w:rsidR="001F6D29" w:rsidRDefault="001F6D29" w:rsidP="001F6D29">
      <w:pPr>
        <w:numPr>
          <w:ilvl w:val="1"/>
          <w:numId w:val="1"/>
        </w:numPr>
        <w:tabs>
          <w:tab w:val="left" w:pos="610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 xml:space="preserve">С учетом потребностей и возможностей обучающихся, дополнительные образовательные программы могут осваиваться в различных формах учебных занятий: репетиции, семинары, конференции, имитационно-ролевые игры, </w:t>
      </w:r>
      <w:proofErr w:type="spellStart"/>
      <w:r>
        <w:rPr>
          <w:rStyle w:val="24"/>
          <w:rFonts w:eastAsia="Arial Unicode MS"/>
        </w:rPr>
        <w:t>организационно</w:t>
      </w:r>
      <w:r>
        <w:rPr>
          <w:rStyle w:val="24"/>
          <w:rFonts w:eastAsia="Arial Unicode MS"/>
        </w:rPr>
        <w:softHyphen/>
        <w:t>деловые</w:t>
      </w:r>
      <w:proofErr w:type="spellEnd"/>
      <w:r>
        <w:rPr>
          <w:rStyle w:val="24"/>
          <w:rFonts w:eastAsia="Arial Unicode MS"/>
        </w:rPr>
        <w:t xml:space="preserve"> игры, тренинги, образовательные путешествия, массовые образовательные мероприятия, в </w:t>
      </w:r>
      <w:r>
        <w:rPr>
          <w:rStyle w:val="24"/>
          <w:rFonts w:eastAsia="Arial Unicode MS"/>
        </w:rPr>
        <w:lastRenderedPageBreak/>
        <w:t>том числе с использованием современных информационных технологий, учебные тренировки, соревнования, туристические походы, экспедиции, что определяется дополнительной образовательной программой.</w:t>
      </w:r>
    </w:p>
    <w:p w:rsidR="001F6D29" w:rsidRDefault="001F6D29" w:rsidP="001F6D29">
      <w:pPr>
        <w:numPr>
          <w:ilvl w:val="1"/>
          <w:numId w:val="1"/>
        </w:numPr>
        <w:tabs>
          <w:tab w:val="left" w:pos="596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Каждый ребенок имеет право заниматься в нескольких объединениях, менять их.</w:t>
      </w:r>
    </w:p>
    <w:p w:rsidR="001F6D29" w:rsidRDefault="001F6D29" w:rsidP="001F6D29">
      <w:pPr>
        <w:numPr>
          <w:ilvl w:val="1"/>
          <w:numId w:val="1"/>
        </w:numPr>
        <w:tabs>
          <w:tab w:val="left" w:pos="606"/>
        </w:tabs>
        <w:spacing w:line="276" w:lineRule="auto"/>
        <w:jc w:val="both"/>
        <w:rPr>
          <w:rFonts w:hint="eastAsia"/>
        </w:rPr>
      </w:pPr>
      <w:proofErr w:type="gramStart"/>
      <w:r>
        <w:rPr>
          <w:rStyle w:val="24"/>
          <w:rFonts w:eastAsia="Arial Unicode MS"/>
        </w:rPr>
        <w:t>ДДТ может проводить с обучающимися с ограниченными возможностями здоровья групповые занятия в детском объединении, индивидуально и по месту жительства, при наличии дополнительной образовательной программы, указанной в приложениях к лицензии на право осуществления образовательной деятельности и адаптированной к их возможностям.</w:t>
      </w:r>
      <w:proofErr w:type="gramEnd"/>
    </w:p>
    <w:p w:rsidR="001F6D29" w:rsidRDefault="001F6D29" w:rsidP="001F6D29">
      <w:pPr>
        <w:numPr>
          <w:ilvl w:val="1"/>
          <w:numId w:val="1"/>
        </w:numPr>
        <w:tabs>
          <w:tab w:val="left" w:pos="606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Учебные занятия ДДТ могут проводиться на базах иных организаций и образовательных учреждений, при условии соблюдения требований к помещениям при организации образовательного процесса, по согласованию с Учредителем. Постоянное проведение занятий на базе других организаций проводится на основании договора, заключенного в установленном порядке.</w:t>
      </w:r>
    </w:p>
    <w:p w:rsidR="001F6D29" w:rsidRDefault="001F6D29" w:rsidP="001F6D29">
      <w:pPr>
        <w:numPr>
          <w:ilvl w:val="1"/>
          <w:numId w:val="1"/>
        </w:numPr>
        <w:tabs>
          <w:tab w:val="left" w:pos="606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 xml:space="preserve">Педагогическим работникам категорически запрещается вести прием родителей во время учебных занятий, оставлять обучающихся во время учебных занятий одних (в </w:t>
      </w:r>
      <w:proofErr w:type="spellStart"/>
      <w:r>
        <w:rPr>
          <w:rStyle w:val="24"/>
          <w:rFonts w:eastAsia="Arial Unicode MS"/>
        </w:rPr>
        <w:t>т.ч</w:t>
      </w:r>
      <w:proofErr w:type="spellEnd"/>
      <w:r>
        <w:rPr>
          <w:rStyle w:val="24"/>
          <w:rFonts w:eastAsia="Arial Unicode MS"/>
        </w:rPr>
        <w:t>. в учебном кабинете, спортивном зале), во время проведения массовых мероприятий.</w:t>
      </w:r>
    </w:p>
    <w:p w:rsidR="001F6D29" w:rsidRDefault="001F6D29" w:rsidP="001F6D29">
      <w:pPr>
        <w:numPr>
          <w:ilvl w:val="1"/>
          <w:numId w:val="1"/>
        </w:numPr>
        <w:tabs>
          <w:tab w:val="left" w:pos="601"/>
        </w:tabs>
        <w:spacing w:line="276" w:lineRule="auto"/>
        <w:ind w:right="240"/>
        <w:jc w:val="both"/>
        <w:rPr>
          <w:rStyle w:val="24"/>
          <w:rFonts w:ascii="Arial Unicode MS" w:eastAsia="Arial Unicode MS" w:hAnsi="Arial Unicode MS" w:cs="Arial Unicode MS" w:hint="eastAsia"/>
        </w:rPr>
      </w:pPr>
      <w:r>
        <w:rPr>
          <w:rStyle w:val="24"/>
          <w:rFonts w:eastAsia="Arial Unicode MS"/>
        </w:rPr>
        <w:t xml:space="preserve">Запрещается удаление обучающихся во время занятий, применение морального или физического воздействия </w:t>
      </w:r>
      <w:proofErr w:type="gramStart"/>
      <w:r>
        <w:rPr>
          <w:rStyle w:val="24"/>
          <w:rFonts w:eastAsia="Arial Unicode MS"/>
        </w:rPr>
        <w:t>на</w:t>
      </w:r>
      <w:proofErr w:type="gramEnd"/>
      <w:r>
        <w:rPr>
          <w:rStyle w:val="24"/>
          <w:rFonts w:eastAsia="Arial Unicode MS"/>
        </w:rPr>
        <w:t xml:space="preserve"> обучающихся.</w:t>
      </w:r>
    </w:p>
    <w:p w:rsidR="001F6D29" w:rsidRDefault="001F6D29" w:rsidP="001F6D29">
      <w:pPr>
        <w:tabs>
          <w:tab w:val="left" w:pos="601"/>
        </w:tabs>
        <w:spacing w:line="276" w:lineRule="auto"/>
        <w:ind w:right="240"/>
        <w:jc w:val="both"/>
        <w:rPr>
          <w:rFonts w:hint="eastAsia"/>
        </w:rPr>
      </w:pPr>
    </w:p>
    <w:p w:rsidR="001F6D29" w:rsidRDefault="001F6D29" w:rsidP="001F6D29">
      <w:pPr>
        <w:numPr>
          <w:ilvl w:val="0"/>
          <w:numId w:val="1"/>
        </w:numPr>
        <w:tabs>
          <w:tab w:val="left" w:pos="1743"/>
        </w:tabs>
        <w:spacing w:line="276" w:lineRule="auto"/>
        <w:ind w:left="1440"/>
        <w:jc w:val="both"/>
        <w:rPr>
          <w:rFonts w:hint="eastAsia"/>
        </w:rPr>
      </w:pPr>
      <w:r>
        <w:rPr>
          <w:rStyle w:val="4"/>
          <w:rFonts w:eastAsia="Arial Unicode MS"/>
          <w:bCs w:val="0"/>
        </w:rPr>
        <w:t>ЗАНЯТОСТЬ ОБУЧАЮЩИХСЯ В ПЕРИОД КАНИКУЛ</w:t>
      </w:r>
    </w:p>
    <w:p w:rsidR="001F6D29" w:rsidRDefault="001F6D29" w:rsidP="001F6D29">
      <w:pPr>
        <w:numPr>
          <w:ilvl w:val="1"/>
          <w:numId w:val="1"/>
        </w:numPr>
        <w:tabs>
          <w:tab w:val="left" w:pos="503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 xml:space="preserve">ДДТ организует работу с </w:t>
      </w:r>
      <w:proofErr w:type="gramStart"/>
      <w:r>
        <w:rPr>
          <w:rStyle w:val="24"/>
          <w:rFonts w:eastAsia="Arial Unicode MS"/>
        </w:rPr>
        <w:t>обучающимися</w:t>
      </w:r>
      <w:proofErr w:type="gramEnd"/>
      <w:r>
        <w:rPr>
          <w:rStyle w:val="24"/>
          <w:rFonts w:eastAsia="Arial Unicode MS"/>
        </w:rPr>
        <w:t xml:space="preserve"> в течение всего календарного года. В период школьных каникул объединения могут работать по измененному расписанию учебных занятий с основным или переменным составом, индивидуально. Работа с </w:t>
      </w:r>
      <w:proofErr w:type="gramStart"/>
      <w:r>
        <w:rPr>
          <w:rStyle w:val="24"/>
          <w:rFonts w:eastAsia="Arial Unicode MS"/>
        </w:rPr>
        <w:t>обучающимися</w:t>
      </w:r>
      <w:proofErr w:type="gramEnd"/>
      <w:r>
        <w:rPr>
          <w:rStyle w:val="24"/>
          <w:rFonts w:eastAsia="Arial Unicode MS"/>
        </w:rPr>
        <w:t xml:space="preserve"> организуется на базе ДДТ, в учреждениях культуры, музеях, библиотеке, на концертных и спортивных площадках и выставочных залах с учетом специфики деятельности объединений.</w:t>
      </w:r>
    </w:p>
    <w:p w:rsidR="001F6D29" w:rsidRDefault="001F6D29" w:rsidP="001F6D29">
      <w:pPr>
        <w:numPr>
          <w:ilvl w:val="1"/>
          <w:numId w:val="1"/>
        </w:numPr>
        <w:tabs>
          <w:tab w:val="left" w:pos="503"/>
        </w:tabs>
        <w:spacing w:line="276" w:lineRule="auto"/>
        <w:jc w:val="both"/>
        <w:rPr>
          <w:rFonts w:hint="eastAsia"/>
        </w:rPr>
      </w:pPr>
      <w:proofErr w:type="gramStart"/>
      <w:r>
        <w:rPr>
          <w:rStyle w:val="24"/>
          <w:rFonts w:eastAsia="Arial Unicode MS"/>
        </w:rPr>
        <w:t xml:space="preserve">В каникулярное время (в </w:t>
      </w:r>
      <w:proofErr w:type="spellStart"/>
      <w:r>
        <w:rPr>
          <w:rStyle w:val="24"/>
          <w:rFonts w:eastAsia="Arial Unicode MS"/>
        </w:rPr>
        <w:t>т.ч</w:t>
      </w:r>
      <w:proofErr w:type="spellEnd"/>
      <w:r>
        <w:rPr>
          <w:rStyle w:val="24"/>
          <w:rFonts w:eastAsia="Arial Unicode MS"/>
        </w:rPr>
        <w:t xml:space="preserve">. во время летних каникул) ДДТ может организовывать спортивно-оздоровительные лагеря, концерты, концертные поездки, </w:t>
      </w:r>
      <w:proofErr w:type="spellStart"/>
      <w:r>
        <w:rPr>
          <w:rStyle w:val="24"/>
          <w:rFonts w:eastAsia="Arial Unicode MS"/>
        </w:rPr>
        <w:t>учебно</w:t>
      </w:r>
      <w:r>
        <w:rPr>
          <w:rStyle w:val="24"/>
          <w:rFonts w:eastAsia="Arial Unicode MS"/>
        </w:rPr>
        <w:softHyphen/>
        <w:t>тренировочные</w:t>
      </w:r>
      <w:proofErr w:type="spellEnd"/>
      <w:r>
        <w:rPr>
          <w:rStyle w:val="24"/>
          <w:rFonts w:eastAsia="Arial Unicode MS"/>
        </w:rPr>
        <w:t xml:space="preserve"> сборы, научно-исследовательские экспедиции, туристические походы, экскурсии, соревнования, экспедиции, создаваться различные объединения с постоянным и (или) переменным составом детей на своей базе, а также по месту жительства.</w:t>
      </w:r>
      <w:proofErr w:type="gramEnd"/>
    </w:p>
    <w:p w:rsidR="001F6D29" w:rsidRDefault="001F6D29" w:rsidP="001F6D29">
      <w:pPr>
        <w:numPr>
          <w:ilvl w:val="0"/>
          <w:numId w:val="4"/>
        </w:numPr>
        <w:tabs>
          <w:tab w:val="left" w:pos="503"/>
        </w:tabs>
        <w:spacing w:line="276" w:lineRule="auto"/>
        <w:jc w:val="both"/>
        <w:rPr>
          <w:rFonts w:hint="eastAsia"/>
        </w:rPr>
      </w:pPr>
      <w:r>
        <w:rPr>
          <w:rStyle w:val="24"/>
          <w:rFonts w:eastAsia="Arial Unicode MS"/>
        </w:rPr>
        <w:t>Организация каникулярной занятости регламентируется приказом директора ДДТ.</w:t>
      </w:r>
    </w:p>
    <w:p w:rsidR="001F6D29" w:rsidRDefault="001F6D29" w:rsidP="001F6D29">
      <w:pPr>
        <w:spacing w:line="276" w:lineRule="auto"/>
        <w:jc w:val="both"/>
        <w:rPr>
          <w:rFonts w:hint="eastAsia"/>
        </w:rPr>
      </w:pPr>
    </w:p>
    <w:p w:rsidR="00197DF7" w:rsidRDefault="00197DF7"/>
    <w:sectPr w:rsidR="00197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D55E6"/>
    <w:multiLevelType w:val="multilevel"/>
    <w:tmpl w:val="4BF0A05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5EBB78E4"/>
    <w:multiLevelType w:val="multilevel"/>
    <w:tmpl w:val="1D467DF8"/>
    <w:lvl w:ilvl="0">
      <w:start w:val="6"/>
      <w:numFmt w:val="decimal"/>
      <w:lvlText w:val="3.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77670038"/>
    <w:multiLevelType w:val="multilevel"/>
    <w:tmpl w:val="1F0A48C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7D3B0471"/>
    <w:multiLevelType w:val="multilevel"/>
    <w:tmpl w:val="372CED92"/>
    <w:lvl w:ilvl="0">
      <w:start w:val="4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D29"/>
    <w:rsid w:val="00197DF7"/>
    <w:rsid w:val="001F6D29"/>
    <w:rsid w:val="00327E7B"/>
    <w:rsid w:val="004B3980"/>
    <w:rsid w:val="00673E19"/>
    <w:rsid w:val="00755DD3"/>
    <w:rsid w:val="00C3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D2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327E7B"/>
    <w:pPr>
      <w:jc w:val="center"/>
      <w:outlineLvl w:val="0"/>
    </w:pPr>
    <w:rPr>
      <w:rFonts w:eastAsia="Times New Roman" w:cs="Times New Roman"/>
      <w:b/>
      <w:bCs/>
      <w:kern w:val="36"/>
      <w:szCs w:val="48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1F6D29"/>
    <w:pPr>
      <w:keepNext/>
      <w:keepLines/>
      <w:jc w:val="center"/>
      <w:outlineLvl w:val="1"/>
    </w:pPr>
    <w:rPr>
      <w:rFonts w:asciiTheme="majorHAnsi" w:eastAsiaTheme="majorEastAsia" w:hAnsiTheme="majorHAnsi" w:cstheme="majorBidi"/>
      <w:b/>
      <w:bCs/>
      <w:sz w:val="52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6D29"/>
    <w:pPr>
      <w:keepNext/>
      <w:widowControl/>
      <w:spacing w:after="200" w:line="276" w:lineRule="auto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7E7B"/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paragraph" w:styleId="21">
    <w:name w:val="Quote"/>
    <w:basedOn w:val="a"/>
    <w:next w:val="a"/>
    <w:link w:val="22"/>
    <w:autoRedefine/>
    <w:uiPriority w:val="29"/>
    <w:qFormat/>
    <w:rsid w:val="00673E19"/>
    <w:rPr>
      <w:i/>
      <w:iCs/>
      <w:color w:val="000000" w:themeColor="text1"/>
      <w:u w:val="single"/>
    </w:rPr>
  </w:style>
  <w:style w:type="character" w:customStyle="1" w:styleId="22">
    <w:name w:val="Цитата 2 Знак"/>
    <w:basedOn w:val="a0"/>
    <w:link w:val="21"/>
    <w:uiPriority w:val="29"/>
    <w:rsid w:val="00673E19"/>
    <w:rPr>
      <w:rFonts w:ascii="Times New Roman" w:hAnsi="Times New Roman"/>
      <w:i/>
      <w:iCs/>
      <w:color w:val="000000" w:themeColor="text1"/>
      <w:sz w:val="28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F6D29"/>
    <w:rPr>
      <w:rFonts w:asciiTheme="majorHAnsi" w:eastAsiaTheme="majorEastAsia" w:hAnsiTheme="majorHAnsi" w:cstheme="majorBidi"/>
      <w:b/>
      <w:bCs/>
      <w:color w:val="000000"/>
      <w:sz w:val="52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1F6D29"/>
    <w:rPr>
      <w:rFonts w:ascii="Arial Unicode MS" w:eastAsia="Arial Unicode MS" w:hAnsi="Arial Unicode MS" w:cs="Arial Unicode MS"/>
      <w:color w:val="000000"/>
      <w:sz w:val="28"/>
      <w:szCs w:val="28"/>
      <w:lang w:eastAsia="ru-RU" w:bidi="ru-RU"/>
    </w:rPr>
  </w:style>
  <w:style w:type="paragraph" w:styleId="a3">
    <w:name w:val="Body Text Indent"/>
    <w:basedOn w:val="a"/>
    <w:link w:val="a4"/>
    <w:uiPriority w:val="99"/>
    <w:semiHidden/>
    <w:unhideWhenUsed/>
    <w:rsid w:val="001F6D29"/>
    <w:pPr>
      <w:widowControl/>
      <w:pBdr>
        <w:bottom w:val="single" w:sz="8" w:space="4" w:color="4F81BD" w:themeColor="accent1"/>
      </w:pBdr>
      <w:ind w:firstLine="709"/>
      <w:jc w:val="center"/>
    </w:pPr>
    <w:rPr>
      <w:rFonts w:ascii="Times New Roman" w:eastAsiaTheme="majorEastAsia" w:hAnsi="Times New Roman" w:cstheme="majorBidi"/>
      <w:b/>
      <w:color w:val="auto"/>
      <w:spacing w:val="5"/>
      <w:kern w:val="28"/>
      <w:sz w:val="44"/>
      <w:szCs w:val="44"/>
      <w:lang w:eastAsia="en-US" w:bidi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1F6D29"/>
    <w:rPr>
      <w:rFonts w:ascii="Times New Roman" w:eastAsiaTheme="majorEastAsia" w:hAnsi="Times New Roman" w:cstheme="majorBidi"/>
      <w:b/>
      <w:spacing w:val="5"/>
      <w:kern w:val="28"/>
      <w:sz w:val="44"/>
      <w:szCs w:val="44"/>
      <w:lang w:bidi="en-US"/>
    </w:rPr>
  </w:style>
  <w:style w:type="paragraph" w:styleId="a5">
    <w:name w:val="List Paragraph"/>
    <w:basedOn w:val="a"/>
    <w:uiPriority w:val="34"/>
    <w:qFormat/>
    <w:rsid w:val="001F6D29"/>
    <w:pPr>
      <w:ind w:left="720"/>
      <w:contextualSpacing/>
    </w:pPr>
  </w:style>
  <w:style w:type="character" w:customStyle="1" w:styleId="23">
    <w:name w:val="Заголовок №2"/>
    <w:basedOn w:val="a0"/>
    <w:rsid w:val="001F6D2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4">
    <w:name w:val="Основной текст (2)"/>
    <w:basedOn w:val="a0"/>
    <w:rsid w:val="001F6D2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4">
    <w:name w:val="Основной текст (4)"/>
    <w:basedOn w:val="a0"/>
    <w:rsid w:val="001F6D2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5">
    <w:name w:val="Основной текст (2) + Полужирный"/>
    <w:aliases w:val="Курсив"/>
    <w:basedOn w:val="a0"/>
    <w:rsid w:val="001F6D29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en-US" w:eastAsia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755D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5DD3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D2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327E7B"/>
    <w:pPr>
      <w:jc w:val="center"/>
      <w:outlineLvl w:val="0"/>
    </w:pPr>
    <w:rPr>
      <w:rFonts w:eastAsia="Times New Roman" w:cs="Times New Roman"/>
      <w:b/>
      <w:bCs/>
      <w:kern w:val="36"/>
      <w:szCs w:val="48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1F6D29"/>
    <w:pPr>
      <w:keepNext/>
      <w:keepLines/>
      <w:jc w:val="center"/>
      <w:outlineLvl w:val="1"/>
    </w:pPr>
    <w:rPr>
      <w:rFonts w:asciiTheme="majorHAnsi" w:eastAsiaTheme="majorEastAsia" w:hAnsiTheme="majorHAnsi" w:cstheme="majorBidi"/>
      <w:b/>
      <w:bCs/>
      <w:sz w:val="52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6D29"/>
    <w:pPr>
      <w:keepNext/>
      <w:widowControl/>
      <w:spacing w:after="200" w:line="276" w:lineRule="auto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7E7B"/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paragraph" w:styleId="21">
    <w:name w:val="Quote"/>
    <w:basedOn w:val="a"/>
    <w:next w:val="a"/>
    <w:link w:val="22"/>
    <w:autoRedefine/>
    <w:uiPriority w:val="29"/>
    <w:qFormat/>
    <w:rsid w:val="00673E19"/>
    <w:rPr>
      <w:i/>
      <w:iCs/>
      <w:color w:val="000000" w:themeColor="text1"/>
      <w:u w:val="single"/>
    </w:rPr>
  </w:style>
  <w:style w:type="character" w:customStyle="1" w:styleId="22">
    <w:name w:val="Цитата 2 Знак"/>
    <w:basedOn w:val="a0"/>
    <w:link w:val="21"/>
    <w:uiPriority w:val="29"/>
    <w:rsid w:val="00673E19"/>
    <w:rPr>
      <w:rFonts w:ascii="Times New Roman" w:hAnsi="Times New Roman"/>
      <w:i/>
      <w:iCs/>
      <w:color w:val="000000" w:themeColor="text1"/>
      <w:sz w:val="28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F6D29"/>
    <w:rPr>
      <w:rFonts w:asciiTheme="majorHAnsi" w:eastAsiaTheme="majorEastAsia" w:hAnsiTheme="majorHAnsi" w:cstheme="majorBidi"/>
      <w:b/>
      <w:bCs/>
      <w:color w:val="000000"/>
      <w:sz w:val="52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1F6D29"/>
    <w:rPr>
      <w:rFonts w:ascii="Arial Unicode MS" w:eastAsia="Arial Unicode MS" w:hAnsi="Arial Unicode MS" w:cs="Arial Unicode MS"/>
      <w:color w:val="000000"/>
      <w:sz w:val="28"/>
      <w:szCs w:val="28"/>
      <w:lang w:eastAsia="ru-RU" w:bidi="ru-RU"/>
    </w:rPr>
  </w:style>
  <w:style w:type="paragraph" w:styleId="a3">
    <w:name w:val="Body Text Indent"/>
    <w:basedOn w:val="a"/>
    <w:link w:val="a4"/>
    <w:uiPriority w:val="99"/>
    <w:semiHidden/>
    <w:unhideWhenUsed/>
    <w:rsid w:val="001F6D29"/>
    <w:pPr>
      <w:widowControl/>
      <w:pBdr>
        <w:bottom w:val="single" w:sz="8" w:space="4" w:color="4F81BD" w:themeColor="accent1"/>
      </w:pBdr>
      <w:ind w:firstLine="709"/>
      <w:jc w:val="center"/>
    </w:pPr>
    <w:rPr>
      <w:rFonts w:ascii="Times New Roman" w:eastAsiaTheme="majorEastAsia" w:hAnsi="Times New Roman" w:cstheme="majorBidi"/>
      <w:b/>
      <w:color w:val="auto"/>
      <w:spacing w:val="5"/>
      <w:kern w:val="28"/>
      <w:sz w:val="44"/>
      <w:szCs w:val="44"/>
      <w:lang w:eastAsia="en-US" w:bidi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1F6D29"/>
    <w:rPr>
      <w:rFonts w:ascii="Times New Roman" w:eastAsiaTheme="majorEastAsia" w:hAnsi="Times New Roman" w:cstheme="majorBidi"/>
      <w:b/>
      <w:spacing w:val="5"/>
      <w:kern w:val="28"/>
      <w:sz w:val="44"/>
      <w:szCs w:val="44"/>
      <w:lang w:bidi="en-US"/>
    </w:rPr>
  </w:style>
  <w:style w:type="paragraph" w:styleId="a5">
    <w:name w:val="List Paragraph"/>
    <w:basedOn w:val="a"/>
    <w:uiPriority w:val="34"/>
    <w:qFormat/>
    <w:rsid w:val="001F6D29"/>
    <w:pPr>
      <w:ind w:left="720"/>
      <w:contextualSpacing/>
    </w:pPr>
  </w:style>
  <w:style w:type="character" w:customStyle="1" w:styleId="23">
    <w:name w:val="Заголовок №2"/>
    <w:basedOn w:val="a0"/>
    <w:rsid w:val="001F6D2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4">
    <w:name w:val="Основной текст (2)"/>
    <w:basedOn w:val="a0"/>
    <w:rsid w:val="001F6D2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4">
    <w:name w:val="Основной текст (4)"/>
    <w:basedOn w:val="a0"/>
    <w:rsid w:val="001F6D2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5">
    <w:name w:val="Основной текст (2) + Полужирный"/>
    <w:aliases w:val="Курсив"/>
    <w:basedOn w:val="a0"/>
    <w:rsid w:val="001F6D29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en-US" w:eastAsia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755D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5DD3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file:///C:\Users\User\AppData\Local\Temp\FineReader12.00\media\image1.jp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1132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2026-03-15T14:10:00Z</dcterms:created>
  <dcterms:modified xsi:type="dcterms:W3CDTF">2026-03-15T14:13:00Z</dcterms:modified>
</cp:coreProperties>
</file>