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2B" w:rsidRPr="00B906D2" w:rsidRDefault="00DA132B" w:rsidP="00DA132B">
      <w:pPr>
        <w:ind w:left="720"/>
        <w:jc w:val="center"/>
        <w:rPr>
          <w:b/>
          <w:sz w:val="24"/>
          <w:szCs w:val="24"/>
        </w:rPr>
      </w:pPr>
      <w:r w:rsidRPr="00B906D2">
        <w:rPr>
          <w:b/>
          <w:sz w:val="24"/>
          <w:szCs w:val="24"/>
        </w:rPr>
        <w:t>Правильно ли говорит ваш ребенок?</w:t>
      </w:r>
    </w:p>
    <w:p w:rsidR="00DA132B" w:rsidRDefault="00DA132B" w:rsidP="00DA132B">
      <w:pPr>
        <w:ind w:left="720"/>
        <w:jc w:val="both"/>
        <w:rPr>
          <w:sz w:val="24"/>
          <w:szCs w:val="24"/>
        </w:rPr>
      </w:pPr>
    </w:p>
    <w:p w:rsidR="00DA132B" w:rsidRDefault="00DA132B" w:rsidP="00DA13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0262">
        <w:rPr>
          <w:sz w:val="24"/>
          <w:szCs w:val="24"/>
        </w:rPr>
        <w:t xml:space="preserve">  </w:t>
      </w:r>
      <w:r w:rsidR="00B906D2">
        <w:rPr>
          <w:sz w:val="24"/>
          <w:szCs w:val="24"/>
        </w:rPr>
        <w:t xml:space="preserve"> Порою</w:t>
      </w:r>
      <w:r>
        <w:rPr>
          <w:sz w:val="24"/>
          <w:szCs w:val="24"/>
        </w:rPr>
        <w:t xml:space="preserve"> нормально развивающиеся дети испытывают трудности в овладении речью. 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DA132B" w:rsidRDefault="00530262" w:rsidP="008C28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132B">
        <w:rPr>
          <w:sz w:val="24"/>
          <w:szCs w:val="24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</w:t>
      </w:r>
      <w:proofErr w:type="gramStart"/>
      <w:r w:rsidR="00DA132B">
        <w:rPr>
          <w:sz w:val="24"/>
          <w:szCs w:val="24"/>
        </w:rPr>
        <w:t>.</w:t>
      </w:r>
      <w:proofErr w:type="gramEnd"/>
      <w:r w:rsidR="00DA132B">
        <w:rPr>
          <w:sz w:val="24"/>
          <w:szCs w:val="24"/>
        </w:rPr>
        <w:t xml:space="preserve"> </w:t>
      </w:r>
      <w:r w:rsidR="005E3C36">
        <w:rPr>
          <w:sz w:val="24"/>
          <w:szCs w:val="24"/>
        </w:rPr>
        <w:t>Э</w:t>
      </w:r>
      <w:r w:rsidR="00DA132B">
        <w:rPr>
          <w:sz w:val="24"/>
          <w:szCs w:val="24"/>
        </w:rPr>
        <w:t>то связано с двумя причинами:</w:t>
      </w:r>
      <w:r w:rsidR="008C2882">
        <w:rPr>
          <w:sz w:val="24"/>
          <w:szCs w:val="24"/>
        </w:rPr>
        <w:t xml:space="preserve"> </w:t>
      </w:r>
      <w:r w:rsidR="00DA132B">
        <w:rPr>
          <w:sz w:val="24"/>
          <w:szCs w:val="24"/>
        </w:rPr>
        <w:t>родители не слышат недостатков речи своих детей;</w:t>
      </w:r>
      <w:r w:rsidR="008C2882">
        <w:rPr>
          <w:sz w:val="24"/>
          <w:szCs w:val="24"/>
        </w:rPr>
        <w:t xml:space="preserve"> </w:t>
      </w:r>
      <w:r w:rsidR="00DA132B">
        <w:rPr>
          <w:sz w:val="24"/>
          <w:szCs w:val="24"/>
        </w:rPr>
        <w:t>взрослые не придают нарушениям речи серьезного значения, полагая, что с возрастом все пройдет само собой.</w:t>
      </w:r>
    </w:p>
    <w:p w:rsidR="00DA132B" w:rsidRDefault="00530262" w:rsidP="00DA13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132B">
        <w:rPr>
          <w:sz w:val="24"/>
          <w:szCs w:val="24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DA132B" w:rsidRDefault="00DA132B" w:rsidP="00DA13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</w:t>
      </w:r>
    </w:p>
    <w:p w:rsidR="00524C3E" w:rsidRDefault="00F40FD7" w:rsidP="005302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протяжении многих лет в </w:t>
      </w:r>
      <w:r w:rsidR="00DA132B">
        <w:rPr>
          <w:sz w:val="24"/>
          <w:szCs w:val="24"/>
        </w:rPr>
        <w:t>Старожиловском детском саду</w:t>
      </w:r>
      <w:r w:rsidR="00E720E8">
        <w:rPr>
          <w:sz w:val="24"/>
          <w:szCs w:val="24"/>
        </w:rPr>
        <w:t xml:space="preserve"> №3</w:t>
      </w:r>
      <w:r w:rsidR="00DA132B">
        <w:rPr>
          <w:sz w:val="24"/>
          <w:szCs w:val="24"/>
        </w:rPr>
        <w:t xml:space="preserve"> «Солнышко» </w:t>
      </w:r>
      <w:r w:rsidR="00530262">
        <w:rPr>
          <w:sz w:val="24"/>
          <w:szCs w:val="24"/>
        </w:rPr>
        <w:t xml:space="preserve">ведётся систематическая </w:t>
      </w:r>
      <w:r w:rsidR="00AE35AB">
        <w:rPr>
          <w:sz w:val="24"/>
          <w:szCs w:val="24"/>
        </w:rPr>
        <w:t xml:space="preserve"> </w:t>
      </w:r>
      <w:r w:rsidR="00530262">
        <w:rPr>
          <w:sz w:val="24"/>
          <w:szCs w:val="24"/>
        </w:rPr>
        <w:t>логопедическая</w:t>
      </w:r>
      <w:r w:rsidR="00AE35AB">
        <w:rPr>
          <w:sz w:val="24"/>
          <w:szCs w:val="24"/>
        </w:rPr>
        <w:t xml:space="preserve"> работа с воспитанниками  подготовительной</w:t>
      </w:r>
      <w:r>
        <w:rPr>
          <w:sz w:val="24"/>
          <w:szCs w:val="24"/>
        </w:rPr>
        <w:t xml:space="preserve"> </w:t>
      </w:r>
      <w:r w:rsidR="00530262">
        <w:rPr>
          <w:sz w:val="24"/>
          <w:szCs w:val="24"/>
        </w:rPr>
        <w:t>групп</w:t>
      </w:r>
      <w:r w:rsidR="00AE35AB">
        <w:rPr>
          <w:sz w:val="24"/>
          <w:szCs w:val="24"/>
        </w:rPr>
        <w:t xml:space="preserve">ы. В подготовительной </w:t>
      </w:r>
      <w:r w:rsidR="00530262">
        <w:rPr>
          <w:sz w:val="24"/>
          <w:szCs w:val="24"/>
        </w:rPr>
        <w:t xml:space="preserve"> группе </w:t>
      </w:r>
      <w:r w:rsidR="00AE35AB">
        <w:rPr>
          <w:sz w:val="24"/>
          <w:szCs w:val="24"/>
        </w:rPr>
        <w:t xml:space="preserve">«Теремок» </w:t>
      </w:r>
      <w:r w:rsidR="00530262">
        <w:rPr>
          <w:sz w:val="24"/>
          <w:szCs w:val="24"/>
        </w:rPr>
        <w:t>два раза в неделю проходя</w:t>
      </w:r>
      <w:r w:rsidR="00AE35AB">
        <w:rPr>
          <w:sz w:val="24"/>
          <w:szCs w:val="24"/>
        </w:rPr>
        <w:t xml:space="preserve">т </w:t>
      </w:r>
      <w:r w:rsidR="004B3554">
        <w:rPr>
          <w:sz w:val="24"/>
          <w:szCs w:val="24"/>
        </w:rPr>
        <w:t xml:space="preserve">индивидуальные и подгрупповые занятия. На индивидуальных занятиях детям ставлю звуки, </w:t>
      </w:r>
      <w:r w:rsidR="00524C3E">
        <w:rPr>
          <w:sz w:val="24"/>
          <w:szCs w:val="24"/>
        </w:rPr>
        <w:t>а затем автоматизируем их в речи</w:t>
      </w:r>
      <w:r w:rsidR="00C6417D">
        <w:rPr>
          <w:sz w:val="24"/>
          <w:szCs w:val="24"/>
        </w:rPr>
        <w:t>,</w:t>
      </w:r>
      <w:r w:rsidR="00C6417D" w:rsidRPr="00C6417D">
        <w:rPr>
          <w:sz w:val="24"/>
          <w:szCs w:val="24"/>
        </w:rPr>
        <w:t xml:space="preserve"> ведётся работа по развитию артикуляционной моторики, постановке звуков, развитию фонематического восприятия, коррекции нарушенных функций с учётом возможности каждого ребёнка. На подгрупповых занятиях дети со сходными речевыми нарушениями объединяются. С ними проводится работа по автомати</w:t>
      </w:r>
      <w:r w:rsidR="00C6417D">
        <w:rPr>
          <w:sz w:val="24"/>
          <w:szCs w:val="24"/>
        </w:rPr>
        <w:t>зации звуков, расширению словарного запаса слов</w:t>
      </w:r>
      <w:r w:rsidR="00C6417D" w:rsidRPr="00C6417D">
        <w:rPr>
          <w:sz w:val="24"/>
          <w:szCs w:val="24"/>
        </w:rPr>
        <w:t xml:space="preserve">, развитию связной речи. В каждое занятие на развитие </w:t>
      </w:r>
      <w:proofErr w:type="spellStart"/>
      <w:r w:rsidR="00C6417D" w:rsidRPr="00C6417D">
        <w:rPr>
          <w:sz w:val="24"/>
          <w:szCs w:val="24"/>
        </w:rPr>
        <w:t>лексико</w:t>
      </w:r>
      <w:proofErr w:type="spellEnd"/>
      <w:r w:rsidR="00C6417D" w:rsidRPr="00C6417D">
        <w:rPr>
          <w:sz w:val="24"/>
          <w:szCs w:val="24"/>
        </w:rPr>
        <w:t xml:space="preserve">–грамматического строя речи включаются задания на формирование психофизической сферы детей. </w:t>
      </w:r>
      <w:r w:rsidR="004B3554">
        <w:rPr>
          <w:sz w:val="24"/>
          <w:szCs w:val="24"/>
        </w:rPr>
        <w:t xml:space="preserve">Во второй половине дня проходят </w:t>
      </w:r>
      <w:r w:rsidR="00AE35AB">
        <w:rPr>
          <w:sz w:val="24"/>
          <w:szCs w:val="24"/>
        </w:rPr>
        <w:t xml:space="preserve">кружковые занятия </w:t>
      </w:r>
      <w:r w:rsidR="004B3554">
        <w:rPr>
          <w:sz w:val="24"/>
          <w:szCs w:val="24"/>
        </w:rPr>
        <w:t xml:space="preserve">со всеми детьми группы </w:t>
      </w:r>
      <w:r w:rsidR="00AE35AB">
        <w:rPr>
          <w:sz w:val="24"/>
          <w:szCs w:val="24"/>
        </w:rPr>
        <w:t>по развитию речи</w:t>
      </w:r>
      <w:r w:rsidR="00530262">
        <w:rPr>
          <w:sz w:val="24"/>
          <w:szCs w:val="24"/>
        </w:rPr>
        <w:t xml:space="preserve">. Дети </w:t>
      </w:r>
      <w:r w:rsidR="004B3554">
        <w:rPr>
          <w:sz w:val="24"/>
          <w:szCs w:val="24"/>
        </w:rPr>
        <w:t xml:space="preserve">развивают речевой аппарат дыхательными, артикуляционными и на силу и высоту голоса </w:t>
      </w:r>
      <w:r w:rsidR="00FD7847">
        <w:rPr>
          <w:sz w:val="24"/>
          <w:szCs w:val="24"/>
        </w:rPr>
        <w:t xml:space="preserve"> упражнения</w:t>
      </w:r>
      <w:r w:rsidR="00B723A1">
        <w:rPr>
          <w:sz w:val="24"/>
          <w:szCs w:val="24"/>
        </w:rPr>
        <w:t xml:space="preserve">ми. На каждом занятии </w:t>
      </w:r>
      <w:r w:rsidR="00524C3E">
        <w:rPr>
          <w:sz w:val="24"/>
          <w:szCs w:val="24"/>
        </w:rPr>
        <w:t xml:space="preserve">проводятся </w:t>
      </w:r>
      <w:r w:rsidR="00B723A1">
        <w:rPr>
          <w:sz w:val="24"/>
          <w:szCs w:val="24"/>
        </w:rPr>
        <w:t>и</w:t>
      </w:r>
      <w:r w:rsidR="00FD7847">
        <w:rPr>
          <w:sz w:val="24"/>
          <w:szCs w:val="24"/>
        </w:rPr>
        <w:t>гры на развитие психиче</w:t>
      </w:r>
      <w:r w:rsidR="00AE35AB">
        <w:rPr>
          <w:sz w:val="24"/>
          <w:szCs w:val="24"/>
        </w:rPr>
        <w:t>ских процессов: восприятия, внимания, памяти, мышления, воображения</w:t>
      </w:r>
      <w:r w:rsidR="00FD7847">
        <w:rPr>
          <w:sz w:val="24"/>
          <w:szCs w:val="24"/>
        </w:rPr>
        <w:t>.</w:t>
      </w:r>
    </w:p>
    <w:p w:rsidR="0064061B" w:rsidRDefault="00524C3E" w:rsidP="005302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35AB">
        <w:rPr>
          <w:sz w:val="24"/>
          <w:szCs w:val="24"/>
        </w:rPr>
        <w:t xml:space="preserve"> Чтобы занятия про</w:t>
      </w:r>
      <w:r w:rsidR="00ED54B3">
        <w:rPr>
          <w:sz w:val="24"/>
          <w:szCs w:val="24"/>
        </w:rPr>
        <w:t xml:space="preserve">ходили более интересно, свою работу я дополнила проектом </w:t>
      </w:r>
      <w:r w:rsidR="00AE35AB">
        <w:rPr>
          <w:sz w:val="24"/>
          <w:szCs w:val="24"/>
        </w:rPr>
        <w:t xml:space="preserve"> по театрализованной деятельности.</w:t>
      </w:r>
      <w:r w:rsidR="00FD7847">
        <w:rPr>
          <w:sz w:val="24"/>
          <w:szCs w:val="24"/>
        </w:rPr>
        <w:t xml:space="preserve"> Благодаря своевременным занятиям артикуляционн</w:t>
      </w:r>
      <w:r>
        <w:rPr>
          <w:sz w:val="24"/>
          <w:szCs w:val="24"/>
        </w:rPr>
        <w:t>ой гимнастикой и упражнениями на развитие</w:t>
      </w:r>
      <w:r w:rsidR="00FD7847">
        <w:rPr>
          <w:sz w:val="24"/>
          <w:szCs w:val="24"/>
        </w:rPr>
        <w:t xml:space="preserve"> речевого слуха некоторые дети сами могут научиться говорить чисто и правильно, а дети со сложными нарушениями звукопроизношения смогут быстрее преодолеть свои речевые дефекты.</w:t>
      </w:r>
    </w:p>
    <w:p w:rsidR="00AE5FC2" w:rsidRDefault="00524C3E" w:rsidP="005302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5FC2">
        <w:rPr>
          <w:sz w:val="24"/>
          <w:szCs w:val="24"/>
        </w:rPr>
        <w:t xml:space="preserve">  Правильное произношение звуков наряду с богатым словарным запасом и грамматиче</w:t>
      </w:r>
      <w:r>
        <w:rPr>
          <w:sz w:val="24"/>
          <w:szCs w:val="24"/>
        </w:rPr>
        <w:t>ски правильной, хорошо развитой</w:t>
      </w:r>
      <w:r w:rsidR="00051FCE">
        <w:rPr>
          <w:sz w:val="24"/>
          <w:szCs w:val="24"/>
        </w:rPr>
        <w:t xml:space="preserve"> свя</w:t>
      </w:r>
      <w:r w:rsidR="00AE5FC2">
        <w:rPr>
          <w:sz w:val="24"/>
          <w:szCs w:val="24"/>
        </w:rPr>
        <w:t>зной речью является одним из основных показателей готовности ребёнка к школьному обучению.</w:t>
      </w:r>
    </w:p>
    <w:p w:rsidR="00524C3E" w:rsidRDefault="00524C3E" w:rsidP="00530262">
      <w:pPr>
        <w:ind w:left="720"/>
        <w:jc w:val="both"/>
        <w:rPr>
          <w:sz w:val="24"/>
          <w:szCs w:val="24"/>
        </w:rPr>
      </w:pPr>
    </w:p>
    <w:p w:rsidR="00DA132B" w:rsidRPr="00051FCE" w:rsidRDefault="00051FCE" w:rsidP="00DA13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E35AB">
        <w:rPr>
          <w:sz w:val="24"/>
          <w:szCs w:val="24"/>
        </w:rPr>
        <w:t xml:space="preserve">Учитель – логопед </w:t>
      </w:r>
      <w:r w:rsidR="0064061B">
        <w:rPr>
          <w:sz w:val="24"/>
          <w:szCs w:val="24"/>
        </w:rPr>
        <w:t xml:space="preserve">МУ </w:t>
      </w:r>
      <w:bookmarkStart w:id="0" w:name="_GoBack"/>
      <w:bookmarkEnd w:id="0"/>
      <w:r w:rsidR="00AE35AB">
        <w:rPr>
          <w:sz w:val="24"/>
          <w:szCs w:val="24"/>
        </w:rPr>
        <w:t xml:space="preserve">ИМЦ </w:t>
      </w:r>
      <w:proofErr w:type="gramStart"/>
      <w:r w:rsidR="00AE35AB">
        <w:rPr>
          <w:sz w:val="24"/>
          <w:szCs w:val="24"/>
        </w:rPr>
        <w:t>СО</w:t>
      </w:r>
      <w:proofErr w:type="gramEnd"/>
      <w:r w:rsidR="00AE35AB">
        <w:rPr>
          <w:sz w:val="24"/>
          <w:szCs w:val="24"/>
        </w:rPr>
        <w:t xml:space="preserve"> </w:t>
      </w:r>
      <w:r w:rsidRPr="00051FCE">
        <w:rPr>
          <w:sz w:val="24"/>
          <w:szCs w:val="24"/>
        </w:rPr>
        <w:t xml:space="preserve"> Князева Татьяна </w:t>
      </w:r>
    </w:p>
    <w:p w:rsidR="00DA132B" w:rsidRPr="00051FCE" w:rsidRDefault="00DA132B" w:rsidP="00DA132B">
      <w:pPr>
        <w:ind w:firstLine="720"/>
        <w:jc w:val="center"/>
        <w:rPr>
          <w:sz w:val="24"/>
          <w:szCs w:val="24"/>
          <w:u w:val="single"/>
        </w:rPr>
      </w:pPr>
    </w:p>
    <w:p w:rsidR="007C557D" w:rsidRDefault="007C557D"/>
    <w:sectPr w:rsidR="007C557D" w:rsidSect="007C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54" w:rsidRDefault="00766A54" w:rsidP="005E3C36">
      <w:r>
        <w:separator/>
      </w:r>
    </w:p>
  </w:endnote>
  <w:endnote w:type="continuationSeparator" w:id="0">
    <w:p w:rsidR="00766A54" w:rsidRDefault="00766A54" w:rsidP="005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54" w:rsidRDefault="00766A54" w:rsidP="005E3C36">
      <w:r>
        <w:separator/>
      </w:r>
    </w:p>
  </w:footnote>
  <w:footnote w:type="continuationSeparator" w:id="0">
    <w:p w:rsidR="00766A54" w:rsidRDefault="00766A54" w:rsidP="005E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0B61"/>
    <w:multiLevelType w:val="hybridMultilevel"/>
    <w:tmpl w:val="7B48F8F2"/>
    <w:lvl w:ilvl="0" w:tplc="79BCA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2B"/>
    <w:rsid w:val="00051FCE"/>
    <w:rsid w:val="0036218B"/>
    <w:rsid w:val="004B3554"/>
    <w:rsid w:val="00524C3E"/>
    <w:rsid w:val="00530262"/>
    <w:rsid w:val="005E3C36"/>
    <w:rsid w:val="0064061B"/>
    <w:rsid w:val="00766A54"/>
    <w:rsid w:val="007C557D"/>
    <w:rsid w:val="008C2882"/>
    <w:rsid w:val="00AE35AB"/>
    <w:rsid w:val="00AE5FC2"/>
    <w:rsid w:val="00B723A1"/>
    <w:rsid w:val="00B906D2"/>
    <w:rsid w:val="00C6417D"/>
    <w:rsid w:val="00DA132B"/>
    <w:rsid w:val="00E720E8"/>
    <w:rsid w:val="00EA0368"/>
    <w:rsid w:val="00ED54B3"/>
    <w:rsid w:val="00F40FD7"/>
    <w:rsid w:val="00FD784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3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C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1</cp:lastModifiedBy>
  <cp:revision>38</cp:revision>
  <dcterms:created xsi:type="dcterms:W3CDTF">2017-03-01T06:01:00Z</dcterms:created>
  <dcterms:modified xsi:type="dcterms:W3CDTF">2022-03-24T11:50:00Z</dcterms:modified>
</cp:coreProperties>
</file>